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20" w:rsidRPr="00FA3020" w:rsidRDefault="00FA3020" w:rsidP="00FA3020">
      <w:pPr>
        <w:jc w:val="center"/>
        <w:rPr>
          <w:b/>
        </w:rPr>
      </w:pPr>
      <w:r w:rsidRPr="00FA3020">
        <w:rPr>
          <w:rFonts w:hint="eastAsia"/>
          <w:b/>
        </w:rPr>
        <w:t>就業規則</w:t>
      </w:r>
    </w:p>
    <w:p w:rsidR="00FA3020" w:rsidRDefault="00FA3020" w:rsidP="00BA677F">
      <w:pPr>
        <w:jc w:val="center"/>
      </w:pPr>
      <w:r>
        <w:rPr>
          <w:rFonts w:hint="eastAsia"/>
        </w:rPr>
        <w:t>特定非営利活動法人　フリースクール木の</w:t>
      </w:r>
      <w:proofErr w:type="gramStart"/>
      <w:r>
        <w:rPr>
          <w:rFonts w:hint="eastAsia"/>
        </w:rPr>
        <w:t>ねっこ</w:t>
      </w:r>
      <w:proofErr w:type="gramEnd"/>
    </w:p>
    <w:p w:rsidR="00FA3020" w:rsidRDefault="00FA3020" w:rsidP="00FA3020">
      <w:pPr>
        <w:rPr>
          <w:rFonts w:hint="eastAsia"/>
        </w:rPr>
      </w:pPr>
    </w:p>
    <w:p w:rsidR="00C54068" w:rsidRPr="00FA3020" w:rsidRDefault="00C54068" w:rsidP="00FA3020">
      <w:bookmarkStart w:id="0" w:name="_GoBack"/>
      <w:bookmarkEnd w:id="0"/>
    </w:p>
    <w:p w:rsidR="00FA3020" w:rsidRDefault="00FA3020" w:rsidP="00FA3020">
      <w:r>
        <w:rPr>
          <w:rFonts w:hint="eastAsia"/>
        </w:rPr>
        <w:t>第１章　総則</w:t>
      </w:r>
    </w:p>
    <w:p w:rsidR="00FA3020" w:rsidRDefault="00FA3020" w:rsidP="00FA3020">
      <w:r>
        <w:rPr>
          <w:rFonts w:hint="eastAsia"/>
        </w:rPr>
        <w:t>（目的）</w:t>
      </w:r>
    </w:p>
    <w:p w:rsidR="00FA3020" w:rsidRDefault="00FA3020" w:rsidP="00FA3020">
      <w:r>
        <w:rPr>
          <w:rFonts w:hint="eastAsia"/>
        </w:rPr>
        <w:t>第１条　この規則は、特定非営利活動法人フリースクール木の</w:t>
      </w:r>
      <w:proofErr w:type="gramStart"/>
      <w:r>
        <w:rPr>
          <w:rFonts w:hint="eastAsia"/>
        </w:rPr>
        <w:t>ねっこ</w:t>
      </w:r>
      <w:proofErr w:type="gramEnd"/>
      <w:r>
        <w:rPr>
          <w:rFonts w:hint="eastAsia"/>
        </w:rPr>
        <w:t>（以下「法人」という）の職員の就業に関する事項を定めたものである。</w:t>
      </w:r>
    </w:p>
    <w:p w:rsidR="00FA3020" w:rsidRDefault="00FA3020" w:rsidP="00FA3020">
      <w:r>
        <w:rPr>
          <w:rFonts w:hint="eastAsia"/>
        </w:rPr>
        <w:t>２　この規則に定めた事項のほか、職員の就業に関する事項は、労働基準法その他の法令の定めるところによる。</w:t>
      </w:r>
    </w:p>
    <w:p w:rsidR="00FA3020" w:rsidRDefault="00FA3020" w:rsidP="00FA3020">
      <w:r>
        <w:rPr>
          <w:rFonts w:hint="eastAsia"/>
        </w:rPr>
        <w:t>（規則遵守の義務）</w:t>
      </w:r>
    </w:p>
    <w:p w:rsidR="00FA3020" w:rsidRDefault="00FA3020" w:rsidP="00FA3020">
      <w:r>
        <w:rPr>
          <w:rFonts w:hint="eastAsia"/>
        </w:rPr>
        <w:t>第２条　法人及び職員は、この規則を遵守し、相互に協力して社業の発展と労働条件の向上に努めなければならない。</w:t>
      </w:r>
    </w:p>
    <w:p w:rsidR="00FA3020" w:rsidRDefault="00FA3020" w:rsidP="00FA3020">
      <w:r>
        <w:rPr>
          <w:rFonts w:hint="eastAsia"/>
        </w:rPr>
        <w:t>（職員の定義）</w:t>
      </w:r>
    </w:p>
    <w:p w:rsidR="00FA3020" w:rsidRDefault="00FA3020" w:rsidP="00FA3020">
      <w:r>
        <w:rPr>
          <w:rFonts w:hint="eastAsia"/>
        </w:rPr>
        <w:t>第３条　この規則で職員とは、第２章に定めるところにより法人に採用された者をいう。</w:t>
      </w:r>
    </w:p>
    <w:p w:rsidR="00FA3020" w:rsidRDefault="00FA3020" w:rsidP="00FA3020"/>
    <w:p w:rsidR="00FA3020" w:rsidRDefault="00FA3020" w:rsidP="00FA3020">
      <w:r>
        <w:rPr>
          <w:rFonts w:hint="eastAsia"/>
        </w:rPr>
        <w:t>第２章　労働時間、賃金</w:t>
      </w:r>
    </w:p>
    <w:p w:rsidR="00FA3020" w:rsidRDefault="00FA3020" w:rsidP="00FA3020">
      <w:r>
        <w:rPr>
          <w:rFonts w:hint="eastAsia"/>
        </w:rPr>
        <w:t>第１節　労働時間、休憩、休日等</w:t>
      </w:r>
    </w:p>
    <w:p w:rsidR="00FA3020" w:rsidRDefault="00FA3020" w:rsidP="00FA3020">
      <w:r>
        <w:rPr>
          <w:rFonts w:hint="eastAsia"/>
        </w:rPr>
        <w:t>（労働時間）</w:t>
      </w:r>
    </w:p>
    <w:p w:rsidR="00FA3020" w:rsidRDefault="00FA3020" w:rsidP="00FA3020">
      <w:r>
        <w:rPr>
          <w:rFonts w:hint="eastAsia"/>
        </w:rPr>
        <w:t>第</w:t>
      </w:r>
      <w:r>
        <w:rPr>
          <w:rFonts w:hint="eastAsia"/>
        </w:rPr>
        <w:t>4</w:t>
      </w:r>
      <w:r>
        <w:rPr>
          <w:rFonts w:hint="eastAsia"/>
        </w:rPr>
        <w:t>条．職員の所定労働時間は、１日</w:t>
      </w:r>
      <w:r>
        <w:rPr>
          <w:rFonts w:hint="eastAsia"/>
        </w:rPr>
        <w:t xml:space="preserve"> 8 </w:t>
      </w:r>
      <w:r>
        <w:rPr>
          <w:rFonts w:hint="eastAsia"/>
        </w:rPr>
        <w:t>時間以内、休憩時間を除き１週間</w:t>
      </w:r>
      <w:r>
        <w:rPr>
          <w:rFonts w:hint="eastAsia"/>
        </w:rPr>
        <w:t xml:space="preserve"> 20 </w:t>
      </w:r>
      <w:r>
        <w:rPr>
          <w:rFonts w:hint="eastAsia"/>
        </w:rPr>
        <w:t>時間以上</w:t>
      </w:r>
      <w:r>
        <w:rPr>
          <w:rFonts w:hint="eastAsia"/>
        </w:rPr>
        <w:t xml:space="preserve"> 40 </w:t>
      </w:r>
      <w:r>
        <w:rPr>
          <w:rFonts w:hint="eastAsia"/>
        </w:rPr>
        <w:t>時間以内とする。１日の休憩時間を</w:t>
      </w:r>
      <w:r>
        <w:rPr>
          <w:rFonts w:hint="eastAsia"/>
        </w:rPr>
        <w:t xml:space="preserve"> 1 </w:t>
      </w:r>
      <w:r>
        <w:rPr>
          <w:rFonts w:hint="eastAsia"/>
        </w:rPr>
        <w:t>時間（</w:t>
      </w:r>
      <w:r>
        <w:rPr>
          <w:rFonts w:hint="eastAsia"/>
        </w:rPr>
        <w:t xml:space="preserve">12 </w:t>
      </w:r>
      <w:r>
        <w:rPr>
          <w:rFonts w:hint="eastAsia"/>
        </w:rPr>
        <w:t>時～</w:t>
      </w:r>
      <w:r>
        <w:rPr>
          <w:rFonts w:hint="eastAsia"/>
        </w:rPr>
        <w:t xml:space="preserve">14 </w:t>
      </w:r>
      <w:r>
        <w:rPr>
          <w:rFonts w:hint="eastAsia"/>
        </w:rPr>
        <w:t>時のうちの</w:t>
      </w:r>
      <w:r>
        <w:rPr>
          <w:rFonts w:hint="eastAsia"/>
        </w:rPr>
        <w:t xml:space="preserve"> 1 </w:t>
      </w:r>
      <w:r>
        <w:rPr>
          <w:rFonts w:hint="eastAsia"/>
        </w:rPr>
        <w:t>時間）とする。</w:t>
      </w:r>
    </w:p>
    <w:p w:rsidR="00FA3020" w:rsidRDefault="00FA3020" w:rsidP="00FA3020">
      <w:r>
        <w:rPr>
          <w:rFonts w:hint="eastAsia"/>
        </w:rPr>
        <w:t>第</w:t>
      </w:r>
      <w:r>
        <w:rPr>
          <w:rFonts w:hint="eastAsia"/>
        </w:rPr>
        <w:t>5</w:t>
      </w:r>
      <w:r>
        <w:rPr>
          <w:rFonts w:hint="eastAsia"/>
        </w:rPr>
        <w:t>条．１日の始業時刻は、</w:t>
      </w:r>
      <w:r>
        <w:rPr>
          <w:rFonts w:hint="eastAsia"/>
        </w:rPr>
        <w:t xml:space="preserve">8 </w:t>
      </w:r>
      <w:r>
        <w:rPr>
          <w:rFonts w:hint="eastAsia"/>
        </w:rPr>
        <w:t>時間勤務の場合は</w:t>
      </w:r>
      <w:r>
        <w:rPr>
          <w:rFonts w:hint="eastAsia"/>
        </w:rPr>
        <w:t xml:space="preserve"> 9 </w:t>
      </w:r>
      <w:r>
        <w:rPr>
          <w:rFonts w:hint="eastAsia"/>
        </w:rPr>
        <w:t>時</w:t>
      </w:r>
      <w:r>
        <w:rPr>
          <w:rFonts w:hint="eastAsia"/>
        </w:rPr>
        <w:t xml:space="preserve"> 00 </w:t>
      </w:r>
      <w:r>
        <w:rPr>
          <w:rFonts w:hint="eastAsia"/>
        </w:rPr>
        <w:t>分、終業時刻は</w:t>
      </w:r>
      <w:r>
        <w:rPr>
          <w:rFonts w:hint="eastAsia"/>
        </w:rPr>
        <w:t xml:space="preserve"> 18 </w:t>
      </w:r>
      <w:r>
        <w:rPr>
          <w:rFonts w:hint="eastAsia"/>
        </w:rPr>
        <w:t>時</w:t>
      </w:r>
      <w:r>
        <w:rPr>
          <w:rFonts w:hint="eastAsia"/>
        </w:rPr>
        <w:t xml:space="preserve"> 00 </w:t>
      </w:r>
      <w:r>
        <w:rPr>
          <w:rFonts w:hint="eastAsia"/>
        </w:rPr>
        <w:t>分とする。</w:t>
      </w:r>
    </w:p>
    <w:p w:rsidR="00FA3020" w:rsidRDefault="00FA3020" w:rsidP="00FA3020">
      <w:r>
        <w:rPr>
          <w:rFonts w:hint="eastAsia"/>
        </w:rPr>
        <w:t>また、</w:t>
      </w:r>
      <w:r>
        <w:rPr>
          <w:rFonts w:hint="eastAsia"/>
        </w:rPr>
        <w:t xml:space="preserve">7 </w:t>
      </w:r>
      <w:r>
        <w:rPr>
          <w:rFonts w:hint="eastAsia"/>
        </w:rPr>
        <w:t>時間以下の就業の場合は</w:t>
      </w:r>
      <w:r>
        <w:rPr>
          <w:rFonts w:hint="eastAsia"/>
        </w:rPr>
        <w:t xml:space="preserve"> 10 </w:t>
      </w:r>
      <w:r>
        <w:rPr>
          <w:rFonts w:hint="eastAsia"/>
        </w:rPr>
        <w:t>時始業とし、所定の労働時間に応じた終業時刻</w:t>
      </w:r>
    </w:p>
    <w:p w:rsidR="00FA3020" w:rsidRDefault="00FA3020" w:rsidP="00FA3020">
      <w:r>
        <w:rPr>
          <w:rFonts w:hint="eastAsia"/>
        </w:rPr>
        <w:t>とする。</w:t>
      </w:r>
    </w:p>
    <w:p w:rsidR="00FA3020" w:rsidRDefault="00FA3020" w:rsidP="00FA3020">
      <w:r>
        <w:rPr>
          <w:rFonts w:hint="eastAsia"/>
        </w:rPr>
        <w:t>第</w:t>
      </w:r>
      <w:r>
        <w:rPr>
          <w:rFonts w:hint="eastAsia"/>
        </w:rPr>
        <w:t>6</w:t>
      </w:r>
      <w:r>
        <w:rPr>
          <w:rFonts w:hint="eastAsia"/>
        </w:rPr>
        <w:t>条．労使協定によりフレックスタイム制に同意した職員については、始業・終業時刻は当該職員の自主的決定に委ねる。ただし、始業時間帯は</w:t>
      </w:r>
      <w:r>
        <w:rPr>
          <w:rFonts w:hint="eastAsia"/>
        </w:rPr>
        <w:t xml:space="preserve"> 8 </w:t>
      </w:r>
      <w:r>
        <w:rPr>
          <w:rFonts w:hint="eastAsia"/>
        </w:rPr>
        <w:t>時～</w:t>
      </w:r>
      <w:r>
        <w:rPr>
          <w:rFonts w:hint="eastAsia"/>
        </w:rPr>
        <w:t xml:space="preserve">10 </w:t>
      </w:r>
      <w:r>
        <w:rPr>
          <w:rFonts w:hint="eastAsia"/>
        </w:rPr>
        <w:t>時、終業時間帯は</w:t>
      </w:r>
    </w:p>
    <w:p w:rsidR="00FA3020" w:rsidRDefault="00FA3020" w:rsidP="00FA3020">
      <w:r>
        <w:rPr>
          <w:rFonts w:hint="eastAsia"/>
        </w:rPr>
        <w:t xml:space="preserve">16 </w:t>
      </w:r>
      <w:r>
        <w:rPr>
          <w:rFonts w:hint="eastAsia"/>
        </w:rPr>
        <w:t>時～</w:t>
      </w:r>
      <w:r>
        <w:rPr>
          <w:rFonts w:hint="eastAsia"/>
        </w:rPr>
        <w:t xml:space="preserve">21 </w:t>
      </w:r>
      <w:r>
        <w:rPr>
          <w:rFonts w:hint="eastAsia"/>
        </w:rPr>
        <w:t>時とする。必ず労働しなければならない時間帯（コアタイム）は</w:t>
      </w:r>
      <w:r>
        <w:rPr>
          <w:rFonts w:hint="eastAsia"/>
        </w:rPr>
        <w:t xml:space="preserve"> 10 </w:t>
      </w:r>
      <w:r>
        <w:rPr>
          <w:rFonts w:hint="eastAsia"/>
        </w:rPr>
        <w:t>時～</w:t>
      </w:r>
    </w:p>
    <w:p w:rsidR="00FA3020" w:rsidRDefault="00FA3020" w:rsidP="00FA3020">
      <w:r>
        <w:rPr>
          <w:rFonts w:hint="eastAsia"/>
        </w:rPr>
        <w:t xml:space="preserve">16 </w:t>
      </w:r>
      <w:r>
        <w:rPr>
          <w:rFonts w:hint="eastAsia"/>
        </w:rPr>
        <w:t>時とする。</w:t>
      </w:r>
    </w:p>
    <w:p w:rsidR="00FA3020" w:rsidRDefault="00FA3020" w:rsidP="00FA3020">
      <w:r>
        <w:rPr>
          <w:rFonts w:hint="eastAsia"/>
        </w:rPr>
        <w:t>第</w:t>
      </w:r>
      <w:r>
        <w:rPr>
          <w:rFonts w:hint="eastAsia"/>
        </w:rPr>
        <w:t>7</w:t>
      </w:r>
      <w:r>
        <w:rPr>
          <w:rFonts w:hint="eastAsia"/>
        </w:rPr>
        <w:t>条．所定労働時間外の勤務、休日勤務については、職員の同意により他の日に振替えることができる。</w:t>
      </w:r>
    </w:p>
    <w:p w:rsidR="00FA3020" w:rsidRDefault="00FA3020" w:rsidP="00FA3020">
      <w:r>
        <w:rPr>
          <w:rFonts w:hint="eastAsia"/>
        </w:rPr>
        <w:t>第</w:t>
      </w:r>
      <w:r>
        <w:rPr>
          <w:rFonts w:hint="eastAsia"/>
        </w:rPr>
        <w:t>8</w:t>
      </w:r>
      <w:r>
        <w:rPr>
          <w:rFonts w:hint="eastAsia"/>
        </w:rPr>
        <w:t>条．出向職員については出向元の勤務条件に従うものとする。</w:t>
      </w:r>
    </w:p>
    <w:p w:rsidR="00FA3020" w:rsidRDefault="00FA3020" w:rsidP="00FA3020">
      <w:r>
        <w:rPr>
          <w:rFonts w:hint="eastAsia"/>
        </w:rPr>
        <w:t>第</w:t>
      </w:r>
      <w:r>
        <w:rPr>
          <w:rFonts w:hint="eastAsia"/>
        </w:rPr>
        <w:t>9</w:t>
      </w:r>
      <w:r>
        <w:rPr>
          <w:rFonts w:hint="eastAsia"/>
        </w:rPr>
        <w:t>条．パート従業員、アルバイトの就業時間については、個別に定める。</w:t>
      </w:r>
    </w:p>
    <w:p w:rsidR="00FA3020" w:rsidRDefault="00FA3020" w:rsidP="00FA3020">
      <w:r>
        <w:rPr>
          <w:rFonts w:hint="eastAsia"/>
        </w:rPr>
        <w:t>（休日）</w:t>
      </w:r>
    </w:p>
    <w:p w:rsidR="00FA3020" w:rsidRDefault="00FA3020" w:rsidP="00FA3020">
      <w:r>
        <w:rPr>
          <w:rFonts w:hint="eastAsia"/>
        </w:rPr>
        <w:t>第</w:t>
      </w:r>
      <w:r>
        <w:rPr>
          <w:rFonts w:hint="eastAsia"/>
        </w:rPr>
        <w:t>10</w:t>
      </w:r>
      <w:r>
        <w:rPr>
          <w:rFonts w:hint="eastAsia"/>
        </w:rPr>
        <w:t>条　休日は次のとおりとする。</w:t>
      </w:r>
    </w:p>
    <w:p w:rsidR="00FA3020" w:rsidRDefault="00FA3020" w:rsidP="00FA3020">
      <w:r>
        <w:rPr>
          <w:rFonts w:hint="eastAsia"/>
        </w:rPr>
        <w:t>(</w:t>
      </w:r>
      <w:r>
        <w:rPr>
          <w:rFonts w:hint="eastAsia"/>
        </w:rPr>
        <w:t>１</w:t>
      </w:r>
      <w:r>
        <w:rPr>
          <w:rFonts w:hint="eastAsia"/>
        </w:rPr>
        <w:t>)</w:t>
      </w:r>
      <w:r>
        <w:rPr>
          <w:rFonts w:hint="eastAsia"/>
        </w:rPr>
        <w:t>毎週少なくとも１回の休日（職員との個別の契約による。）</w:t>
      </w:r>
    </w:p>
    <w:p w:rsidR="00FA3020" w:rsidRDefault="00FA3020" w:rsidP="00FA3020">
      <w:r>
        <w:rPr>
          <w:rFonts w:hint="eastAsia"/>
        </w:rPr>
        <w:lastRenderedPageBreak/>
        <w:t>(</w:t>
      </w:r>
      <w:r>
        <w:rPr>
          <w:rFonts w:hint="eastAsia"/>
        </w:rPr>
        <w:t>２</w:t>
      </w:r>
      <w:r>
        <w:rPr>
          <w:rFonts w:hint="eastAsia"/>
        </w:rPr>
        <w:t>)</w:t>
      </w:r>
      <w:r>
        <w:rPr>
          <w:rFonts w:hint="eastAsia"/>
        </w:rPr>
        <w:t>年末年始（</w:t>
      </w:r>
      <w:r>
        <w:rPr>
          <w:rFonts w:hint="eastAsia"/>
        </w:rPr>
        <w:t>12</w:t>
      </w:r>
      <w:r>
        <w:rPr>
          <w:rFonts w:hint="eastAsia"/>
        </w:rPr>
        <w:t>月</w:t>
      </w:r>
      <w:r>
        <w:rPr>
          <w:rFonts w:hint="eastAsia"/>
        </w:rPr>
        <w:t>30</w:t>
      </w:r>
      <w:r>
        <w:rPr>
          <w:rFonts w:hint="eastAsia"/>
        </w:rPr>
        <w:t>日から１月３日まで）</w:t>
      </w:r>
    </w:p>
    <w:p w:rsidR="00FA3020" w:rsidRDefault="00FA3020" w:rsidP="00FA3020">
      <w:r>
        <w:rPr>
          <w:rFonts w:hint="eastAsia"/>
        </w:rPr>
        <w:t>(</w:t>
      </w:r>
      <w:r>
        <w:rPr>
          <w:rFonts w:hint="eastAsia"/>
        </w:rPr>
        <w:t>３</w:t>
      </w:r>
      <w:r>
        <w:rPr>
          <w:rFonts w:hint="eastAsia"/>
        </w:rPr>
        <w:t>)</w:t>
      </w:r>
      <w:r>
        <w:rPr>
          <w:rFonts w:hint="eastAsia"/>
        </w:rPr>
        <w:t>その他法人が指定する日</w:t>
      </w:r>
    </w:p>
    <w:p w:rsidR="00FA3020" w:rsidRDefault="00FA3020" w:rsidP="00FA3020">
      <w:r>
        <w:rPr>
          <w:rFonts w:hint="eastAsia"/>
        </w:rPr>
        <w:t>（振替休日）</w:t>
      </w:r>
    </w:p>
    <w:p w:rsidR="00FA3020" w:rsidRDefault="00FA3020" w:rsidP="00FA3020">
      <w:r>
        <w:rPr>
          <w:rFonts w:hint="eastAsia"/>
        </w:rPr>
        <w:t>第</w:t>
      </w:r>
      <w:r>
        <w:rPr>
          <w:rFonts w:hint="eastAsia"/>
        </w:rPr>
        <w:t>11</w:t>
      </w:r>
      <w:r>
        <w:rPr>
          <w:rFonts w:hint="eastAsia"/>
        </w:rPr>
        <w:t>条　法人は、業務上の都合によりやむを得ない場合は、前条の休日を他の日に振り替えることがある。</w:t>
      </w:r>
    </w:p>
    <w:p w:rsidR="00FA3020" w:rsidRDefault="00FA3020" w:rsidP="00FA3020">
      <w:r>
        <w:rPr>
          <w:rFonts w:hint="eastAsia"/>
        </w:rPr>
        <w:t>（遅刻･早退）</w:t>
      </w:r>
    </w:p>
    <w:p w:rsidR="00FA3020" w:rsidRDefault="00FA3020" w:rsidP="00FA3020">
      <w:r>
        <w:rPr>
          <w:rFonts w:hint="eastAsia"/>
        </w:rPr>
        <w:t>第</w:t>
      </w:r>
      <w:r>
        <w:rPr>
          <w:rFonts w:hint="eastAsia"/>
        </w:rPr>
        <w:t>12</w:t>
      </w:r>
      <w:r>
        <w:rPr>
          <w:rFonts w:hint="eastAsia"/>
        </w:rPr>
        <w:t>条　遅刻及び早退の時給計算は次の通りとする。</w:t>
      </w:r>
    </w:p>
    <w:p w:rsidR="00FA3020" w:rsidRDefault="00FA3020" w:rsidP="00FA3020">
      <w:r>
        <w:rPr>
          <w:rFonts w:hint="eastAsia"/>
        </w:rPr>
        <w:t>遅刻：１時間につき</w:t>
      </w:r>
      <w:r>
        <w:rPr>
          <w:rFonts w:hint="eastAsia"/>
        </w:rPr>
        <w:t>800</w:t>
      </w:r>
      <w:r>
        <w:rPr>
          <w:rFonts w:hint="eastAsia"/>
        </w:rPr>
        <w:t>円</w:t>
      </w:r>
    </w:p>
    <w:p w:rsidR="00FA3020" w:rsidRDefault="00FA3020" w:rsidP="00FA3020">
      <w:r>
        <w:rPr>
          <w:rFonts w:hint="eastAsia"/>
        </w:rPr>
        <w:t>早退：１時間につき</w:t>
      </w:r>
      <w:r>
        <w:rPr>
          <w:rFonts w:hint="eastAsia"/>
        </w:rPr>
        <w:t>800</w:t>
      </w:r>
      <w:r>
        <w:rPr>
          <w:rFonts w:hint="eastAsia"/>
        </w:rPr>
        <w:t>円</w:t>
      </w:r>
    </w:p>
    <w:p w:rsidR="00FA3020" w:rsidRDefault="00FA3020" w:rsidP="00FA3020">
      <w:r>
        <w:rPr>
          <w:rFonts w:hint="eastAsia"/>
        </w:rPr>
        <w:t>第２節　休暇</w:t>
      </w:r>
    </w:p>
    <w:p w:rsidR="00FA3020" w:rsidRDefault="00FA3020" w:rsidP="00FA3020">
      <w:r>
        <w:rPr>
          <w:rFonts w:hint="eastAsia"/>
        </w:rPr>
        <w:t>（産前産後の休暇）</w:t>
      </w:r>
    </w:p>
    <w:p w:rsidR="00FA3020" w:rsidRDefault="00FA3020" w:rsidP="00FA3020">
      <w:r>
        <w:rPr>
          <w:rFonts w:hint="eastAsia"/>
        </w:rPr>
        <w:t>第</w:t>
      </w:r>
      <w:r>
        <w:rPr>
          <w:rFonts w:hint="eastAsia"/>
        </w:rPr>
        <w:t>13</w:t>
      </w:r>
      <w:r>
        <w:rPr>
          <w:rFonts w:hint="eastAsia"/>
        </w:rPr>
        <w:t>条　６週間以内（多胎妊娠の場合は</w:t>
      </w:r>
      <w:r>
        <w:rPr>
          <w:rFonts w:hint="eastAsia"/>
        </w:rPr>
        <w:t>14</w:t>
      </w:r>
      <w:r>
        <w:rPr>
          <w:rFonts w:hint="eastAsia"/>
        </w:rPr>
        <w:t>週間以内）に出産予定の女性職員が申し出た場合には、産前６週間以内（多胎妊娠の場合は</w:t>
      </w:r>
      <w:r>
        <w:rPr>
          <w:rFonts w:hint="eastAsia"/>
        </w:rPr>
        <w:t>14</w:t>
      </w:r>
      <w:r>
        <w:rPr>
          <w:rFonts w:hint="eastAsia"/>
        </w:rPr>
        <w:t>週間以内）の休暇を与える。</w:t>
      </w:r>
    </w:p>
    <w:p w:rsidR="00FA3020" w:rsidRDefault="00FA3020" w:rsidP="00FA3020">
      <w:r>
        <w:rPr>
          <w:rFonts w:hint="eastAsia"/>
        </w:rPr>
        <w:t>２　産後は申出の有無にかかわらず、出産日から８週間の休暇を与える。ただし、産後６週間を経過し、職員本人から請求があった場合には、医師により支障がないと認められた業務へ就業させることがある。</w:t>
      </w:r>
    </w:p>
    <w:p w:rsidR="00FA3020" w:rsidRDefault="00FA3020" w:rsidP="00FA3020">
      <w:r>
        <w:rPr>
          <w:rFonts w:hint="eastAsia"/>
        </w:rPr>
        <w:t>３　産前産後の休暇は無給とする。</w:t>
      </w:r>
    </w:p>
    <w:p w:rsidR="00FA3020" w:rsidRDefault="00FA3020" w:rsidP="00FA3020">
      <w:r>
        <w:rPr>
          <w:rFonts w:hint="eastAsia"/>
        </w:rPr>
        <w:t>（母性健康管理のための休暇等）</w:t>
      </w:r>
    </w:p>
    <w:p w:rsidR="00FA3020" w:rsidRDefault="00FA3020" w:rsidP="00FA3020">
      <w:r>
        <w:rPr>
          <w:rFonts w:hint="eastAsia"/>
        </w:rPr>
        <w:t>第</w:t>
      </w:r>
      <w:r>
        <w:rPr>
          <w:rFonts w:hint="eastAsia"/>
        </w:rPr>
        <w:t>14</w:t>
      </w:r>
      <w:r>
        <w:rPr>
          <w:rFonts w:hint="eastAsia"/>
        </w:rPr>
        <w:t>条　妊娠中または産後１年を経過しない女性職員から、所定労働時間内に、母子保健法に基づく保健指導または健康診査を受けるために、通院休暇の請求があったときは、所定の範囲内の休暇を与える。ただし、この休暇は無給扱いとする。</w:t>
      </w:r>
    </w:p>
    <w:p w:rsidR="00FA3020" w:rsidRDefault="00FA3020" w:rsidP="00FA3020">
      <w:r>
        <w:rPr>
          <w:rFonts w:hint="eastAsia"/>
        </w:rPr>
        <w:t>（生理日の措置）</w:t>
      </w:r>
    </w:p>
    <w:p w:rsidR="00FA3020" w:rsidRDefault="00FA3020" w:rsidP="00FA3020">
      <w:r>
        <w:rPr>
          <w:rFonts w:hint="eastAsia"/>
        </w:rPr>
        <w:t>第</w:t>
      </w:r>
      <w:r>
        <w:rPr>
          <w:rFonts w:hint="eastAsia"/>
        </w:rPr>
        <w:t>15</w:t>
      </w:r>
      <w:r>
        <w:rPr>
          <w:rFonts w:hint="eastAsia"/>
        </w:rPr>
        <w:t>条　生理日の就業が著しく困難な女性職員が請求したときは、１日または半日若しくは請求があった時間における就労を免除する。</w:t>
      </w:r>
    </w:p>
    <w:p w:rsidR="00FA3020" w:rsidRDefault="00FA3020" w:rsidP="00FA3020">
      <w:r>
        <w:rPr>
          <w:rFonts w:hint="eastAsia"/>
        </w:rPr>
        <w:t>２　この措置による日または時間は、無給とする。</w:t>
      </w:r>
      <w:r>
        <w:rPr>
          <w:rFonts w:hint="eastAsia"/>
        </w:rPr>
        <w:t xml:space="preserve"> </w:t>
      </w:r>
    </w:p>
    <w:p w:rsidR="00FA3020" w:rsidRDefault="00FA3020" w:rsidP="00FA3020">
      <w:r>
        <w:rPr>
          <w:rFonts w:hint="eastAsia"/>
        </w:rPr>
        <w:t>（育児時間）</w:t>
      </w:r>
    </w:p>
    <w:p w:rsidR="00FA3020" w:rsidRDefault="00FA3020" w:rsidP="00FA3020">
      <w:r>
        <w:rPr>
          <w:rFonts w:hint="eastAsia"/>
        </w:rPr>
        <w:t>第</w:t>
      </w:r>
      <w:r>
        <w:rPr>
          <w:rFonts w:hint="eastAsia"/>
        </w:rPr>
        <w:t>16</w:t>
      </w:r>
      <w:r>
        <w:rPr>
          <w:rFonts w:hint="eastAsia"/>
        </w:rPr>
        <w:t>条　生後１年未満の子を育てる女性職員は、あらかじめ申し出て、休憩時間のほかに１日２回、各々</w:t>
      </w:r>
      <w:r>
        <w:rPr>
          <w:rFonts w:hint="eastAsia"/>
        </w:rPr>
        <w:t>30</w:t>
      </w:r>
      <w:r>
        <w:rPr>
          <w:rFonts w:hint="eastAsia"/>
        </w:rPr>
        <w:t>分の育児時間を受けることができる。</w:t>
      </w:r>
    </w:p>
    <w:p w:rsidR="00FA3020" w:rsidRDefault="00FA3020" w:rsidP="00FA3020">
      <w:r>
        <w:rPr>
          <w:rFonts w:hint="eastAsia"/>
        </w:rPr>
        <w:t>２　前項の時間は、無給とする。</w:t>
      </w:r>
    </w:p>
    <w:p w:rsidR="00FA3020" w:rsidRDefault="00FA3020" w:rsidP="00FA3020">
      <w:r>
        <w:rPr>
          <w:rFonts w:hint="eastAsia"/>
        </w:rPr>
        <w:t>（公民権行使の時間）</w:t>
      </w:r>
    </w:p>
    <w:p w:rsidR="00FA3020" w:rsidRDefault="00FA3020" w:rsidP="00FA3020">
      <w:r>
        <w:rPr>
          <w:rFonts w:hint="eastAsia"/>
        </w:rPr>
        <w:t>第</w:t>
      </w:r>
      <w:r>
        <w:rPr>
          <w:rFonts w:hint="eastAsia"/>
        </w:rPr>
        <w:t>17</w:t>
      </w:r>
      <w:r>
        <w:rPr>
          <w:rFonts w:hint="eastAsia"/>
        </w:rPr>
        <w:t>条　職員が勤務時間中に選挙その他公民としての権利を行使するため、または、裁判員等公の職務を遂行するため、あらかじめ申し出た場合は、それに必要な時間を与える。ただし、業務の都合により、時刻を変更する場合がある。</w:t>
      </w:r>
    </w:p>
    <w:p w:rsidR="00FA3020" w:rsidRDefault="00FA3020" w:rsidP="00FA3020">
      <w:r>
        <w:rPr>
          <w:rFonts w:hint="eastAsia"/>
        </w:rPr>
        <w:t>２　前項の時間は、無給とする。</w:t>
      </w:r>
    </w:p>
    <w:p w:rsidR="00FA3020" w:rsidRDefault="00FA3020" w:rsidP="00FA3020">
      <w:r>
        <w:rPr>
          <w:rFonts w:hint="eastAsia"/>
        </w:rPr>
        <w:t>第３節　休職及び復職</w:t>
      </w:r>
    </w:p>
    <w:p w:rsidR="00FA3020" w:rsidRDefault="00FA3020" w:rsidP="00FA3020">
      <w:r>
        <w:rPr>
          <w:rFonts w:hint="eastAsia"/>
        </w:rPr>
        <w:t>（休職）</w:t>
      </w:r>
    </w:p>
    <w:p w:rsidR="00FA3020" w:rsidRDefault="00FA3020" w:rsidP="00FA3020">
      <w:r>
        <w:rPr>
          <w:rFonts w:hint="eastAsia"/>
        </w:rPr>
        <w:lastRenderedPageBreak/>
        <w:t>第</w:t>
      </w:r>
      <w:r>
        <w:rPr>
          <w:rFonts w:hint="eastAsia"/>
        </w:rPr>
        <w:t>18</w:t>
      </w:r>
      <w:r>
        <w:rPr>
          <w:rFonts w:hint="eastAsia"/>
        </w:rPr>
        <w:t>条　職員が、次の各号のいずれかに該当したときは、休職とする。ただし、試用期間中の者に関しては適用しない。</w:t>
      </w:r>
    </w:p>
    <w:p w:rsidR="00FA3020" w:rsidRDefault="00FA3020" w:rsidP="00FA3020">
      <w:r>
        <w:rPr>
          <w:rFonts w:hint="eastAsia"/>
        </w:rPr>
        <w:t>(</w:t>
      </w:r>
      <w:r>
        <w:rPr>
          <w:rFonts w:hint="eastAsia"/>
        </w:rPr>
        <w:t>１</w:t>
      </w:r>
      <w:r>
        <w:rPr>
          <w:rFonts w:hint="eastAsia"/>
        </w:rPr>
        <w:t>)</w:t>
      </w:r>
      <w:r>
        <w:rPr>
          <w:rFonts w:hint="eastAsia"/>
        </w:rPr>
        <w:t>業務外の傷病により欠勤が、継続、断続を問わず日常業務に支障をきたす程度（おおむね１ヵ月程度以上とする。）に続くと認められるとき</w:t>
      </w:r>
    </w:p>
    <w:p w:rsidR="00FA3020" w:rsidRDefault="00FA3020" w:rsidP="00FA3020">
      <w:r>
        <w:rPr>
          <w:rFonts w:hint="eastAsia"/>
        </w:rPr>
        <w:t>(</w:t>
      </w:r>
      <w:r>
        <w:rPr>
          <w:rFonts w:hint="eastAsia"/>
        </w:rPr>
        <w:t>２</w:t>
      </w:r>
      <w:r>
        <w:rPr>
          <w:rFonts w:hint="eastAsia"/>
        </w:rPr>
        <w:t>)</w:t>
      </w:r>
      <w:r>
        <w:rPr>
          <w:rFonts w:hint="eastAsia"/>
        </w:rPr>
        <w:t>精神または身体上の疾患により労務提供が不完全なとき</w:t>
      </w:r>
    </w:p>
    <w:p w:rsidR="00FA3020" w:rsidRDefault="00FA3020" w:rsidP="00FA3020">
      <w:r>
        <w:rPr>
          <w:rFonts w:hint="eastAsia"/>
        </w:rPr>
        <w:t>(</w:t>
      </w:r>
      <w:r>
        <w:rPr>
          <w:rFonts w:hint="eastAsia"/>
        </w:rPr>
        <w:t>３</w:t>
      </w:r>
      <w:r>
        <w:rPr>
          <w:rFonts w:hint="eastAsia"/>
        </w:rPr>
        <w:t>)</w:t>
      </w:r>
      <w:r>
        <w:rPr>
          <w:rFonts w:hint="eastAsia"/>
        </w:rPr>
        <w:t>法人の命令により、関係会社または関係団体の業務に従事するとき</w:t>
      </w:r>
    </w:p>
    <w:p w:rsidR="00FA3020" w:rsidRDefault="00FA3020" w:rsidP="00FA3020">
      <w:r>
        <w:rPr>
          <w:rFonts w:hint="eastAsia"/>
        </w:rPr>
        <w:t>(</w:t>
      </w:r>
      <w:r>
        <w:rPr>
          <w:rFonts w:hint="eastAsia"/>
        </w:rPr>
        <w:t>４</w:t>
      </w:r>
      <w:r>
        <w:rPr>
          <w:rFonts w:hint="eastAsia"/>
        </w:rPr>
        <w:t>)</w:t>
      </w:r>
      <w:r>
        <w:rPr>
          <w:rFonts w:hint="eastAsia"/>
        </w:rPr>
        <w:t>その他業務上の必要性または特別の事情があって休職させることを適当と認めたとき</w:t>
      </w:r>
    </w:p>
    <w:p w:rsidR="00FA3020" w:rsidRDefault="00FA3020" w:rsidP="00FA3020">
      <w:r>
        <w:rPr>
          <w:rFonts w:hint="eastAsia"/>
        </w:rPr>
        <w:t>（休職期間）</w:t>
      </w:r>
    </w:p>
    <w:p w:rsidR="00FA3020" w:rsidRDefault="00FA3020" w:rsidP="00FA3020">
      <w:r>
        <w:rPr>
          <w:rFonts w:hint="eastAsia"/>
        </w:rPr>
        <w:t>第</w:t>
      </w:r>
      <w:r>
        <w:rPr>
          <w:rFonts w:hint="eastAsia"/>
        </w:rPr>
        <w:t>19</w:t>
      </w:r>
      <w:r>
        <w:rPr>
          <w:rFonts w:hint="eastAsia"/>
        </w:rPr>
        <w:t>条　前条の休職期間（第１号にあっては、法人が発令した日を起算日とする。）は次のとおりとする。ただし、この休職は法定外の福利措置であるため、復職の可能性が少ないものと法人が判断した場合等特別の事情があるときには、裁量により、その休職を認めず、またはその期間を短縮若しくは延長することがある。</w:t>
      </w:r>
    </w:p>
    <w:p w:rsidR="00FA3020" w:rsidRDefault="00FA3020" w:rsidP="00FA3020">
      <w:r>
        <w:rPr>
          <w:rFonts w:hint="eastAsia"/>
        </w:rPr>
        <w:t>(</w:t>
      </w:r>
      <w:r>
        <w:rPr>
          <w:rFonts w:hint="eastAsia"/>
        </w:rPr>
        <w:t>１</w:t>
      </w:r>
      <w:r>
        <w:rPr>
          <w:rFonts w:hint="eastAsia"/>
        </w:rPr>
        <w:t>)</w:t>
      </w:r>
      <w:r>
        <w:rPr>
          <w:rFonts w:hint="eastAsia"/>
        </w:rPr>
        <w:t>前条第１号及び第２号のとき　６ヵ月（勤務期間が１年未満の者を除く。）</w:t>
      </w:r>
    </w:p>
    <w:p w:rsidR="00FA3020" w:rsidRDefault="00FA3020" w:rsidP="00FA3020">
      <w:r>
        <w:rPr>
          <w:rFonts w:hint="eastAsia"/>
        </w:rPr>
        <w:t>(</w:t>
      </w:r>
      <w:r>
        <w:rPr>
          <w:rFonts w:hint="eastAsia"/>
        </w:rPr>
        <w:t>２</w:t>
      </w:r>
      <w:r>
        <w:rPr>
          <w:rFonts w:hint="eastAsia"/>
        </w:rPr>
        <w:t>)</w:t>
      </w:r>
      <w:r>
        <w:rPr>
          <w:rFonts w:hint="eastAsia"/>
        </w:rPr>
        <w:t>前条第３号及び第４号のとき　必要と認められる期間</w:t>
      </w:r>
    </w:p>
    <w:p w:rsidR="00FA3020" w:rsidRDefault="00FA3020" w:rsidP="00FA3020">
      <w:r>
        <w:rPr>
          <w:rFonts w:hint="eastAsia"/>
        </w:rPr>
        <w:t>２　同一事由による休職の中断期間が３ヵ月未満の場合は前後の休職期間を通算し、連続しているものとみなす。また、前条第１号及び第２号の休職にあっては症状再発の場合は、再発後の期間を休職期間に通算する。</w:t>
      </w:r>
    </w:p>
    <w:p w:rsidR="00FA3020" w:rsidRDefault="00FA3020" w:rsidP="00FA3020">
      <w:r>
        <w:rPr>
          <w:rFonts w:hint="eastAsia"/>
        </w:rPr>
        <w:t>３　休職期間は、原則として、勤続年数に通算しない。ただし、法人の業務の都合による場合及び法人が特別な事情を認めた場合はこの限りでない。</w:t>
      </w:r>
    </w:p>
    <w:p w:rsidR="00FA3020" w:rsidRDefault="00FA3020" w:rsidP="00FA3020">
      <w:r>
        <w:rPr>
          <w:rFonts w:hint="eastAsia"/>
        </w:rPr>
        <w:t>４　休職期間中は、無給とする。</w:t>
      </w:r>
    </w:p>
    <w:p w:rsidR="00FA3020" w:rsidRDefault="00FA3020" w:rsidP="00FA3020">
      <w:r>
        <w:rPr>
          <w:rFonts w:hint="eastAsia"/>
        </w:rPr>
        <w:t>（復職）</w:t>
      </w:r>
    </w:p>
    <w:p w:rsidR="00FA3020" w:rsidRDefault="00FA3020" w:rsidP="00FA3020">
      <w:r>
        <w:rPr>
          <w:rFonts w:hint="eastAsia"/>
        </w:rPr>
        <w:t>第</w:t>
      </w:r>
      <w:r>
        <w:rPr>
          <w:rFonts w:hint="eastAsia"/>
        </w:rPr>
        <w:t>20</w:t>
      </w:r>
      <w:r>
        <w:rPr>
          <w:rFonts w:hint="eastAsia"/>
        </w:rPr>
        <w:t>条　職員の休職事由が消滅したと法人が認めた場合、または休職期間が満了した場合は、原則として、休職前の職務に復帰させる。ただし、旧職務への復帰が困難な場合または不適当と法人が認める場合には、旧職務とは異なる職務に配置することがある。</w:t>
      </w:r>
    </w:p>
    <w:p w:rsidR="00FA3020" w:rsidRDefault="00FA3020" w:rsidP="00FA3020">
      <w:r>
        <w:rPr>
          <w:rFonts w:hint="eastAsia"/>
        </w:rPr>
        <w:t>２　休職中の職員が復職を希望する場合には、法人に申し出なければならない。</w:t>
      </w:r>
    </w:p>
    <w:p w:rsidR="00FA3020" w:rsidRDefault="00FA3020" w:rsidP="00FA3020">
      <w:r>
        <w:rPr>
          <w:rFonts w:hint="eastAsia"/>
        </w:rPr>
        <w:t>３　休職事由が傷病等による場合は、休職期間満了時までに治</w:t>
      </w:r>
      <w:proofErr w:type="gramStart"/>
      <w:r>
        <w:rPr>
          <w:rFonts w:hint="eastAsia"/>
        </w:rPr>
        <w:t>ゆ</w:t>
      </w:r>
      <w:proofErr w:type="gramEnd"/>
      <w:r>
        <w:rPr>
          <w:rFonts w:hint="eastAsia"/>
        </w:rPr>
        <w:t>（休職前に行っていた通常の業務を遂行できる程度に回復することをいう。以下同じ。）、または復職後ほどなく治ゆすることが見込まれると法人が認めた場合に限り復職させることとする。また、この場合にあっては、必要に応じて法人が指定する医師の診断及び診断書の提出を命じる場合がある。</w:t>
      </w:r>
    </w:p>
    <w:p w:rsidR="00FA3020" w:rsidRDefault="00FA3020" w:rsidP="00FA3020">
      <w:r>
        <w:rPr>
          <w:rFonts w:hint="eastAsia"/>
        </w:rPr>
        <w:t>４　休職期間が満了しても復職できないときは、原則として、休職満了の日をもって退職とする。</w:t>
      </w:r>
    </w:p>
    <w:p w:rsidR="00FA3020" w:rsidRDefault="00FA3020" w:rsidP="00FA3020">
      <w:r>
        <w:rPr>
          <w:rFonts w:hint="eastAsia"/>
        </w:rPr>
        <w:t>第４節　賃金</w:t>
      </w:r>
    </w:p>
    <w:p w:rsidR="00FA3020" w:rsidRDefault="00FA3020" w:rsidP="00FA3020">
      <w:r>
        <w:rPr>
          <w:rFonts w:hint="eastAsia"/>
        </w:rPr>
        <w:t>（賃金）</w:t>
      </w:r>
    </w:p>
    <w:p w:rsidR="00FA3020" w:rsidRDefault="00FA3020" w:rsidP="00FA3020">
      <w:r>
        <w:rPr>
          <w:rFonts w:hint="eastAsia"/>
        </w:rPr>
        <w:t>第</w:t>
      </w:r>
      <w:r>
        <w:rPr>
          <w:rFonts w:hint="eastAsia"/>
        </w:rPr>
        <w:t>21</w:t>
      </w:r>
      <w:r>
        <w:rPr>
          <w:rFonts w:hint="eastAsia"/>
        </w:rPr>
        <w:t>条　スタッフの賃金は、別に定める賃金規程により支給する。</w:t>
      </w:r>
    </w:p>
    <w:p w:rsidR="00FA3020" w:rsidRDefault="00FA3020" w:rsidP="00FA3020">
      <w:r>
        <w:rPr>
          <w:rFonts w:hint="eastAsia"/>
        </w:rPr>
        <w:t>第５章　雇用、退職および解雇</w:t>
      </w:r>
    </w:p>
    <w:p w:rsidR="00FA3020" w:rsidRDefault="00FA3020" w:rsidP="00FA3020">
      <w:r>
        <w:rPr>
          <w:rFonts w:hint="eastAsia"/>
        </w:rPr>
        <w:t>（雇用）</w:t>
      </w:r>
    </w:p>
    <w:p w:rsidR="00FA3020" w:rsidRDefault="00FA3020" w:rsidP="00FA3020">
      <w:r>
        <w:rPr>
          <w:rFonts w:hint="eastAsia"/>
        </w:rPr>
        <w:t>第</w:t>
      </w:r>
      <w:r>
        <w:rPr>
          <w:rFonts w:hint="eastAsia"/>
        </w:rPr>
        <w:t>22</w:t>
      </w:r>
      <w:r>
        <w:rPr>
          <w:rFonts w:hint="eastAsia"/>
        </w:rPr>
        <w:t>条　スタッフの雇用は、特に定年制等を定めることはなく、職員本人の希望する限り雇用するものとする。</w:t>
      </w:r>
    </w:p>
    <w:p w:rsidR="00BA677F" w:rsidRDefault="00BA677F" w:rsidP="00FA3020">
      <w:r w:rsidRPr="00BA677F">
        <w:rPr>
          <w:rFonts w:hint="eastAsia"/>
        </w:rPr>
        <w:t>（賃金）</w:t>
      </w:r>
    </w:p>
    <w:p w:rsidR="00BA677F" w:rsidRDefault="00BA677F" w:rsidP="00BA677F">
      <w:r>
        <w:rPr>
          <w:rFonts w:hint="eastAsia"/>
        </w:rPr>
        <w:t>第</w:t>
      </w:r>
      <w:r>
        <w:rPr>
          <w:rFonts w:hint="eastAsia"/>
        </w:rPr>
        <w:t>23</w:t>
      </w:r>
      <w:r>
        <w:rPr>
          <w:rFonts w:hint="eastAsia"/>
        </w:rPr>
        <w:t>条１．職員の賃金は、給与および賞与、退職金とする。</w:t>
      </w:r>
    </w:p>
    <w:p w:rsidR="00BA677F" w:rsidRDefault="00BA677F" w:rsidP="00BA677F">
      <w:r>
        <w:rPr>
          <w:rFonts w:hint="eastAsia"/>
        </w:rPr>
        <w:t>２．給与は以下のとおり定める。</w:t>
      </w:r>
    </w:p>
    <w:p w:rsidR="00BA677F" w:rsidRDefault="00BA677F" w:rsidP="00BA677F">
      <w:r>
        <w:rPr>
          <w:rFonts w:hint="eastAsia"/>
        </w:rPr>
        <w:t xml:space="preserve">(1) </w:t>
      </w:r>
      <w:r>
        <w:rPr>
          <w:rFonts w:hint="eastAsia"/>
        </w:rPr>
        <w:t>給与は、基本給と通勤手当とする。</w:t>
      </w:r>
    </w:p>
    <w:p w:rsidR="00BA677F" w:rsidRDefault="00BA677F" w:rsidP="00BA677F">
      <w:r>
        <w:rPr>
          <w:rFonts w:hint="eastAsia"/>
        </w:rPr>
        <w:t xml:space="preserve">(2) </w:t>
      </w:r>
      <w:r>
        <w:rPr>
          <w:rFonts w:hint="eastAsia"/>
        </w:rPr>
        <w:t>基本給は、週</w:t>
      </w:r>
      <w:r>
        <w:rPr>
          <w:rFonts w:hint="eastAsia"/>
        </w:rPr>
        <w:t xml:space="preserve"> 5 </w:t>
      </w:r>
      <w:r>
        <w:rPr>
          <w:rFonts w:hint="eastAsia"/>
        </w:rPr>
        <w:t>日</w:t>
      </w:r>
      <w:r>
        <w:rPr>
          <w:rFonts w:hint="eastAsia"/>
        </w:rPr>
        <w:t xml:space="preserve"> 40 </w:t>
      </w:r>
      <w:r>
        <w:rPr>
          <w:rFonts w:hint="eastAsia"/>
        </w:rPr>
        <w:t>時間勤務に対し月額</w:t>
      </w:r>
      <w:r>
        <w:rPr>
          <w:rFonts w:hint="eastAsia"/>
        </w:rPr>
        <w:t xml:space="preserve"> 18 </w:t>
      </w:r>
      <w:r>
        <w:rPr>
          <w:rFonts w:hint="eastAsia"/>
        </w:rPr>
        <w:t>万円を基準とする。</w:t>
      </w:r>
    </w:p>
    <w:p w:rsidR="00BA677F" w:rsidRDefault="00BA677F" w:rsidP="00BA677F">
      <w:r>
        <w:rPr>
          <w:rFonts w:hint="eastAsia"/>
        </w:rPr>
        <w:t xml:space="preserve">(3) </w:t>
      </w:r>
      <w:r>
        <w:rPr>
          <w:rFonts w:hint="eastAsia"/>
        </w:rPr>
        <w:t>職務、技能、経験等を考慮して職員との個別の契約により給与を決定する。</w:t>
      </w:r>
    </w:p>
    <w:p w:rsidR="00BA677F" w:rsidRDefault="00BA677F" w:rsidP="00BA677F">
      <w:r>
        <w:rPr>
          <w:rFonts w:hint="eastAsia"/>
        </w:rPr>
        <w:t xml:space="preserve">(4) </w:t>
      </w:r>
      <w:r>
        <w:rPr>
          <w:rFonts w:hint="eastAsia"/>
        </w:rPr>
        <w:t>基本給の支給方法は、月給制および時給制とする。</w:t>
      </w:r>
    </w:p>
    <w:p w:rsidR="00BA677F" w:rsidRDefault="00BA677F" w:rsidP="00BA677F">
      <w:r>
        <w:rPr>
          <w:rFonts w:hint="eastAsia"/>
        </w:rPr>
        <w:t xml:space="preserve">(5) </w:t>
      </w:r>
      <w:r>
        <w:rPr>
          <w:rFonts w:hint="eastAsia"/>
        </w:rPr>
        <w:t>月の途中で採用または退職した職員については、日割り計算で給与を支払うものと</w:t>
      </w:r>
    </w:p>
    <w:p w:rsidR="00BA677F" w:rsidRDefault="00BA677F" w:rsidP="00BA677F">
      <w:r>
        <w:rPr>
          <w:rFonts w:hint="eastAsia"/>
        </w:rPr>
        <w:t>する。</w:t>
      </w:r>
    </w:p>
    <w:p w:rsidR="00BA677F" w:rsidRDefault="00BA677F" w:rsidP="00BA677F">
      <w:r>
        <w:rPr>
          <w:rFonts w:hint="eastAsia"/>
        </w:rPr>
        <w:t xml:space="preserve">(6) </w:t>
      </w:r>
      <w:r>
        <w:rPr>
          <w:rFonts w:hint="eastAsia"/>
        </w:rPr>
        <w:t>通勤手当は、居住地より通勤のために交通機関を利用する職員に通勤定期代実費額</w:t>
      </w:r>
    </w:p>
    <w:p w:rsidR="00BA677F" w:rsidRDefault="00BA677F" w:rsidP="00BA677F">
      <w:r>
        <w:rPr>
          <w:rFonts w:hint="eastAsia"/>
        </w:rPr>
        <w:t>を支給する。ただし、月額</w:t>
      </w:r>
      <w:r>
        <w:rPr>
          <w:rFonts w:hint="eastAsia"/>
        </w:rPr>
        <w:t xml:space="preserve"> 2 </w:t>
      </w:r>
      <w:r>
        <w:rPr>
          <w:rFonts w:hint="eastAsia"/>
        </w:rPr>
        <w:t>万円を上限とする。</w:t>
      </w:r>
    </w:p>
    <w:p w:rsidR="00BA677F" w:rsidRDefault="00BA677F" w:rsidP="00BA677F">
      <w:r>
        <w:rPr>
          <w:rFonts w:hint="eastAsia"/>
        </w:rPr>
        <w:t xml:space="preserve">(7) </w:t>
      </w:r>
      <w:r>
        <w:rPr>
          <w:rFonts w:hint="eastAsia"/>
        </w:rPr>
        <w:t>所定就業時間外勤務、休日勤務については、他の日において振替えることができる。</w:t>
      </w:r>
    </w:p>
    <w:p w:rsidR="00BA677F" w:rsidRDefault="00BA677F" w:rsidP="00BA677F">
      <w:r>
        <w:rPr>
          <w:rFonts w:hint="eastAsia"/>
        </w:rPr>
        <w:t>この場合、時間外勤務手当、休日勤務手当ては支給しない。</w:t>
      </w:r>
    </w:p>
    <w:p w:rsidR="00BA677F" w:rsidRDefault="009E1264" w:rsidP="00BA677F">
      <w:r>
        <w:rPr>
          <w:rFonts w:hint="eastAsia"/>
        </w:rPr>
        <w:t>３</w:t>
      </w:r>
      <w:r w:rsidR="00BA677F">
        <w:rPr>
          <w:rFonts w:hint="eastAsia"/>
        </w:rPr>
        <w:t>．給与の支給額は職員の勤務形態に応じて、理事長が決定し、理事会に報告する。</w:t>
      </w:r>
    </w:p>
    <w:p w:rsidR="00BA677F" w:rsidRDefault="009E1264" w:rsidP="00BA677F">
      <w:r>
        <w:rPr>
          <w:rFonts w:hint="eastAsia"/>
        </w:rPr>
        <w:t>４</w:t>
      </w:r>
      <w:r w:rsidR="00BA677F">
        <w:rPr>
          <w:rFonts w:hint="eastAsia"/>
        </w:rPr>
        <w:t>．月額給与の計算期間は前月</w:t>
      </w:r>
      <w:r w:rsidR="00BA677F">
        <w:rPr>
          <w:rFonts w:hint="eastAsia"/>
        </w:rPr>
        <w:t xml:space="preserve"> 26 </w:t>
      </w:r>
      <w:r w:rsidR="00BA677F">
        <w:rPr>
          <w:rFonts w:hint="eastAsia"/>
        </w:rPr>
        <w:t>日からその月の</w:t>
      </w:r>
      <w:r w:rsidR="00BA677F">
        <w:rPr>
          <w:rFonts w:hint="eastAsia"/>
        </w:rPr>
        <w:t xml:space="preserve"> 25 </w:t>
      </w:r>
      <w:r w:rsidR="00BA677F">
        <w:rPr>
          <w:rFonts w:hint="eastAsia"/>
        </w:rPr>
        <w:t>日まで、支給日はその月の月末</w:t>
      </w:r>
    </w:p>
    <w:p w:rsidR="00BA677F" w:rsidRDefault="00BA677F" w:rsidP="00BA677F">
      <w:r>
        <w:rPr>
          <w:rFonts w:hint="eastAsia"/>
        </w:rPr>
        <w:t>とする。ただし、支給日が休日の場合は、その前日とする。</w:t>
      </w:r>
    </w:p>
    <w:p w:rsidR="00BA677F" w:rsidRDefault="009E1264" w:rsidP="00BA677F">
      <w:r>
        <w:rPr>
          <w:rFonts w:hint="eastAsia"/>
        </w:rPr>
        <w:t>５</w:t>
      </w:r>
      <w:r w:rsidR="00BA677F">
        <w:rPr>
          <w:rFonts w:hint="eastAsia"/>
        </w:rPr>
        <w:t>．給与の支払いに当たって、法の規定に基づき次に掲げる各号のものを控除する。</w:t>
      </w:r>
    </w:p>
    <w:p w:rsidR="00BA677F" w:rsidRDefault="00BA677F" w:rsidP="00BA677F">
      <w:r>
        <w:rPr>
          <w:rFonts w:hint="eastAsia"/>
        </w:rPr>
        <w:t xml:space="preserve">(1) </w:t>
      </w:r>
      <w:r>
        <w:rPr>
          <w:rFonts w:hint="eastAsia"/>
        </w:rPr>
        <w:t>給与所得税及び住民税</w:t>
      </w:r>
    </w:p>
    <w:p w:rsidR="00BA677F" w:rsidRDefault="00BA677F" w:rsidP="00BA677F">
      <w:r>
        <w:rPr>
          <w:rFonts w:hint="eastAsia"/>
        </w:rPr>
        <w:t xml:space="preserve">(2) </w:t>
      </w:r>
      <w:r>
        <w:rPr>
          <w:rFonts w:hint="eastAsia"/>
        </w:rPr>
        <w:t>健康保険、厚生年金保険、雇用保険の保険料の被保険者負担分。</w:t>
      </w:r>
    </w:p>
    <w:p w:rsidR="00BA677F" w:rsidRDefault="00BA677F" w:rsidP="00BA677F">
      <w:r>
        <w:rPr>
          <w:rFonts w:hint="eastAsia"/>
        </w:rPr>
        <w:t xml:space="preserve">(3) </w:t>
      </w:r>
      <w:r>
        <w:rPr>
          <w:rFonts w:hint="eastAsia"/>
        </w:rPr>
        <w:t>雇用保険の保険料の被保険者負担分。</w:t>
      </w:r>
    </w:p>
    <w:p w:rsidR="00BA677F" w:rsidRDefault="009E1264" w:rsidP="00BA677F">
      <w:r>
        <w:rPr>
          <w:rFonts w:hint="eastAsia"/>
        </w:rPr>
        <w:t>６</w:t>
      </w:r>
      <w:r w:rsidR="00BA677F">
        <w:rPr>
          <w:rFonts w:hint="eastAsia"/>
        </w:rPr>
        <w:t>．賞与は、この法人の経営状態等を勘案して、理事長が支給額を定め、理事会に報</w:t>
      </w:r>
    </w:p>
    <w:p w:rsidR="00BA677F" w:rsidRDefault="00BA677F" w:rsidP="00BA677F">
      <w:r>
        <w:rPr>
          <w:rFonts w:hint="eastAsia"/>
        </w:rPr>
        <w:t>告する。経営実績が低下している場合は支給しないこともできる。</w:t>
      </w:r>
    </w:p>
    <w:p w:rsidR="00BA677F" w:rsidRDefault="009E1264" w:rsidP="00BA677F">
      <w:r>
        <w:rPr>
          <w:rFonts w:hint="eastAsia"/>
        </w:rPr>
        <w:t>７</w:t>
      </w:r>
      <w:r w:rsidR="00BA677F">
        <w:rPr>
          <w:rFonts w:hint="eastAsia"/>
        </w:rPr>
        <w:t>．その他、本規程に定めのない事項については、各関係法令の例により、理事会が</w:t>
      </w:r>
      <w:proofErr w:type="gramStart"/>
      <w:r w:rsidR="00BA677F">
        <w:rPr>
          <w:rFonts w:hint="eastAsia"/>
        </w:rPr>
        <w:t>こ</w:t>
      </w:r>
      <w:proofErr w:type="gramEnd"/>
    </w:p>
    <w:p w:rsidR="00BA677F" w:rsidRDefault="00BA677F" w:rsidP="00BA677F">
      <w:proofErr w:type="gramStart"/>
      <w:r>
        <w:rPr>
          <w:rFonts w:hint="eastAsia"/>
        </w:rPr>
        <w:t>れを</w:t>
      </w:r>
      <w:proofErr w:type="gramEnd"/>
      <w:r>
        <w:rPr>
          <w:rFonts w:hint="eastAsia"/>
        </w:rPr>
        <w:t>定める。</w:t>
      </w:r>
    </w:p>
    <w:p w:rsidR="00BA677F" w:rsidRDefault="00BA677F" w:rsidP="00BA677F"/>
    <w:p w:rsidR="00BA677F" w:rsidRDefault="00BA677F" w:rsidP="00BA677F">
      <w:r>
        <w:rPr>
          <w:rFonts w:hint="eastAsia"/>
        </w:rPr>
        <w:t>第</w:t>
      </w:r>
      <w:r>
        <w:rPr>
          <w:rFonts w:hint="eastAsia"/>
        </w:rPr>
        <w:t>24</w:t>
      </w:r>
      <w:r>
        <w:rPr>
          <w:rFonts w:hint="eastAsia"/>
        </w:rPr>
        <w:t>条</w:t>
      </w:r>
      <w:r>
        <w:rPr>
          <w:rFonts w:hint="eastAsia"/>
        </w:rPr>
        <w:t xml:space="preserve"> </w:t>
      </w:r>
      <w:r>
        <w:rPr>
          <w:rFonts w:hint="eastAsia"/>
        </w:rPr>
        <w:t>（退職および退職一時金）</w:t>
      </w:r>
    </w:p>
    <w:p w:rsidR="00BA677F" w:rsidRDefault="00BA677F" w:rsidP="00BA677F">
      <w:r>
        <w:rPr>
          <w:rFonts w:hint="eastAsia"/>
        </w:rPr>
        <w:t>職員は、退職しようとするときは、退職願いを少なくとも</w:t>
      </w:r>
      <w:r>
        <w:rPr>
          <w:rFonts w:hint="eastAsia"/>
        </w:rPr>
        <w:t xml:space="preserve"> 30 </w:t>
      </w:r>
      <w:r>
        <w:rPr>
          <w:rFonts w:hint="eastAsia"/>
        </w:rPr>
        <w:t>日前に提出しなければ</w:t>
      </w:r>
    </w:p>
    <w:p w:rsidR="00BA677F" w:rsidRDefault="00BA677F" w:rsidP="00BA677F">
      <w:r>
        <w:rPr>
          <w:rFonts w:hint="eastAsia"/>
        </w:rPr>
        <w:t>ならない。</w:t>
      </w:r>
    </w:p>
    <w:p w:rsidR="00BA677F" w:rsidRDefault="00BA677F" w:rsidP="00BA677F">
      <w:r>
        <w:rPr>
          <w:rFonts w:hint="eastAsia"/>
        </w:rPr>
        <w:t>勤続年数が</w:t>
      </w:r>
      <w:r>
        <w:rPr>
          <w:rFonts w:hint="eastAsia"/>
        </w:rPr>
        <w:t xml:space="preserve"> 2 </w:t>
      </w:r>
      <w:r>
        <w:rPr>
          <w:rFonts w:hint="eastAsia"/>
        </w:rPr>
        <w:t>年に満たない者、正当な事由なく重大な損害をもたらし解雇された者、</w:t>
      </w:r>
    </w:p>
    <w:p w:rsidR="00BA677F" w:rsidRDefault="00BA677F" w:rsidP="00BA677F">
      <w:r>
        <w:rPr>
          <w:rFonts w:hint="eastAsia"/>
        </w:rPr>
        <w:t>懲戒解雇された者を除き職員に退職一時金を支給する。支給金は以下の算定方法により</w:t>
      </w:r>
    </w:p>
    <w:p w:rsidR="00BA677F" w:rsidRDefault="00BA677F" w:rsidP="00BA677F">
      <w:r>
        <w:rPr>
          <w:rFonts w:hint="eastAsia"/>
        </w:rPr>
        <w:t>算出する。</w:t>
      </w:r>
    </w:p>
    <w:p w:rsidR="00BA677F" w:rsidRDefault="00BA677F" w:rsidP="00BA677F">
      <w:r>
        <w:rPr>
          <w:rFonts w:hint="eastAsia"/>
        </w:rPr>
        <w:t xml:space="preserve">(1) </w:t>
      </w:r>
      <w:r>
        <w:rPr>
          <w:rFonts w:hint="eastAsia"/>
        </w:rPr>
        <w:t>退職一時金の算定対象となる勤続期間は、入職した月から起算して１年を超える月</w:t>
      </w:r>
    </w:p>
    <w:p w:rsidR="00BA677F" w:rsidRDefault="00BA677F" w:rsidP="00BA677F">
      <w:r>
        <w:rPr>
          <w:rFonts w:hint="eastAsia"/>
        </w:rPr>
        <w:t>から開始し、退職する月までとする。退職する月において１か月に満たないときは、</w:t>
      </w:r>
    </w:p>
    <w:p w:rsidR="00BA677F" w:rsidRDefault="00BA677F" w:rsidP="00BA677F">
      <w:r>
        <w:rPr>
          <w:rFonts w:hint="eastAsia"/>
        </w:rPr>
        <w:t>１か月として算定する。また、休職および育児休業期間は勤続期間から減ずる。</w:t>
      </w:r>
    </w:p>
    <w:p w:rsidR="00BA677F" w:rsidRDefault="00BA677F" w:rsidP="00BA677F">
      <w:r>
        <w:rPr>
          <w:rFonts w:hint="eastAsia"/>
        </w:rPr>
        <w:t xml:space="preserve">(2) </w:t>
      </w:r>
      <w:r>
        <w:rPr>
          <w:rFonts w:hint="eastAsia"/>
        </w:rPr>
        <w:t>退職一時金の支給額は、週</w:t>
      </w:r>
      <w:r>
        <w:rPr>
          <w:rFonts w:hint="eastAsia"/>
        </w:rPr>
        <w:t xml:space="preserve"> 40 </w:t>
      </w:r>
      <w:r>
        <w:rPr>
          <w:rFonts w:hint="eastAsia"/>
        </w:rPr>
        <w:t>時間勤務の職員に対し１年で</w:t>
      </w:r>
      <w:r>
        <w:rPr>
          <w:rFonts w:hint="eastAsia"/>
        </w:rPr>
        <w:t xml:space="preserve"> 10 </w:t>
      </w:r>
      <w:r>
        <w:rPr>
          <w:rFonts w:hint="eastAsia"/>
        </w:rPr>
        <w:t>万円とし、１年に満</w:t>
      </w:r>
    </w:p>
    <w:p w:rsidR="00BA677F" w:rsidRDefault="00BA677F" w:rsidP="00BA677F">
      <w:r>
        <w:rPr>
          <w:rFonts w:hint="eastAsia"/>
        </w:rPr>
        <w:t>たない月数は、</w:t>
      </w:r>
      <w:r>
        <w:rPr>
          <w:rFonts w:hint="eastAsia"/>
        </w:rPr>
        <w:t xml:space="preserve">10 </w:t>
      </w:r>
      <w:r>
        <w:rPr>
          <w:rFonts w:hint="eastAsia"/>
        </w:rPr>
        <w:t>万円を</w:t>
      </w:r>
      <w:r>
        <w:rPr>
          <w:rFonts w:hint="eastAsia"/>
        </w:rPr>
        <w:t xml:space="preserve"> 12 </w:t>
      </w:r>
      <w:r>
        <w:rPr>
          <w:rFonts w:hint="eastAsia"/>
        </w:rPr>
        <w:t>で除した金額を支給する。</w:t>
      </w:r>
    </w:p>
    <w:p w:rsidR="00BA677F" w:rsidRDefault="00BA677F" w:rsidP="00BA677F">
      <w:r>
        <w:rPr>
          <w:rFonts w:hint="eastAsia"/>
        </w:rPr>
        <w:t xml:space="preserve">(3) </w:t>
      </w:r>
      <w:r>
        <w:rPr>
          <w:rFonts w:hint="eastAsia"/>
        </w:rPr>
        <w:t>週</w:t>
      </w:r>
      <w:r>
        <w:rPr>
          <w:rFonts w:hint="eastAsia"/>
        </w:rPr>
        <w:t xml:space="preserve"> 20 </w:t>
      </w:r>
      <w:r>
        <w:rPr>
          <w:rFonts w:hint="eastAsia"/>
        </w:rPr>
        <w:t>時間以上</w:t>
      </w:r>
      <w:r>
        <w:rPr>
          <w:rFonts w:hint="eastAsia"/>
        </w:rPr>
        <w:t xml:space="preserve"> 40 </w:t>
      </w:r>
      <w:r>
        <w:rPr>
          <w:rFonts w:hint="eastAsia"/>
        </w:rPr>
        <w:t>時間未満勤務の職員については、週の所定労働時間を週</w:t>
      </w:r>
      <w:r>
        <w:rPr>
          <w:rFonts w:hint="eastAsia"/>
        </w:rPr>
        <w:t xml:space="preserve"> 40 </w:t>
      </w:r>
      <w:r>
        <w:rPr>
          <w:rFonts w:hint="eastAsia"/>
        </w:rPr>
        <w:t>時間</w:t>
      </w:r>
    </w:p>
    <w:p w:rsidR="00BA677F" w:rsidRDefault="00BA677F" w:rsidP="00BA677F">
      <w:r>
        <w:rPr>
          <w:rFonts w:hint="eastAsia"/>
        </w:rPr>
        <w:t>と比例して算出する。</w:t>
      </w:r>
    </w:p>
    <w:p w:rsidR="00BA677F" w:rsidRDefault="00BA677F" w:rsidP="00BA677F"/>
    <w:p w:rsidR="00BA677F" w:rsidRDefault="00BA677F" w:rsidP="00BA677F">
      <w:r>
        <w:rPr>
          <w:rFonts w:hint="eastAsia"/>
        </w:rPr>
        <w:t xml:space="preserve">2017 </w:t>
      </w:r>
      <w:r>
        <w:rPr>
          <w:rFonts w:hint="eastAsia"/>
        </w:rPr>
        <w:t>年</w:t>
      </w:r>
      <w:r>
        <w:rPr>
          <w:rFonts w:hint="eastAsia"/>
        </w:rPr>
        <w:t xml:space="preserve"> 8</w:t>
      </w:r>
      <w:r>
        <w:rPr>
          <w:rFonts w:hint="eastAsia"/>
        </w:rPr>
        <w:t>月</w:t>
      </w:r>
      <w:r>
        <w:rPr>
          <w:rFonts w:hint="eastAsia"/>
        </w:rPr>
        <w:t xml:space="preserve"> 1</w:t>
      </w:r>
      <w:r>
        <w:rPr>
          <w:rFonts w:hint="eastAsia"/>
        </w:rPr>
        <w:t>日制定</w:t>
      </w:r>
    </w:p>
    <w:p w:rsidR="00BA677F" w:rsidRDefault="00BA677F" w:rsidP="00BA677F">
      <w:r>
        <w:rPr>
          <w:rFonts w:hint="eastAsia"/>
        </w:rPr>
        <w:t xml:space="preserve">2020 </w:t>
      </w:r>
      <w:r>
        <w:rPr>
          <w:rFonts w:hint="eastAsia"/>
        </w:rPr>
        <w:t>年</w:t>
      </w:r>
      <w:r>
        <w:rPr>
          <w:rFonts w:hint="eastAsia"/>
        </w:rPr>
        <w:t xml:space="preserve"> 1</w:t>
      </w:r>
      <w:r>
        <w:rPr>
          <w:rFonts w:hint="eastAsia"/>
        </w:rPr>
        <w:t>月</w:t>
      </w:r>
      <w:r>
        <w:rPr>
          <w:rFonts w:hint="eastAsia"/>
        </w:rPr>
        <w:t xml:space="preserve"> 7 </w:t>
      </w:r>
      <w:r>
        <w:rPr>
          <w:rFonts w:hint="eastAsia"/>
        </w:rPr>
        <w:t>日改定</w:t>
      </w:r>
    </w:p>
    <w:p w:rsidR="00BA677F" w:rsidRDefault="00BA677F" w:rsidP="00BA677F">
      <w:r>
        <w:rPr>
          <w:rFonts w:hint="eastAsia"/>
        </w:rPr>
        <w:t>特定非営利活動法人フリースクール木の</w:t>
      </w:r>
      <w:proofErr w:type="gramStart"/>
      <w:r>
        <w:rPr>
          <w:rFonts w:hint="eastAsia"/>
        </w:rPr>
        <w:t>ねっこ</w:t>
      </w:r>
      <w:proofErr w:type="gramEnd"/>
    </w:p>
    <w:p w:rsidR="00DA2CC8" w:rsidRDefault="00BA677F" w:rsidP="00BA677F">
      <w:r>
        <w:rPr>
          <w:rFonts w:hint="eastAsia"/>
        </w:rPr>
        <w:t>理事長</w:t>
      </w:r>
      <w:r>
        <w:rPr>
          <w:rFonts w:hint="eastAsia"/>
        </w:rPr>
        <w:t xml:space="preserve"> </w:t>
      </w:r>
      <w:r>
        <w:rPr>
          <w:rFonts w:hint="eastAsia"/>
        </w:rPr>
        <w:t>岸岡　美由紀</w:t>
      </w:r>
    </w:p>
    <w:sectPr w:rsidR="00DA2C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68" w:rsidRDefault="00C54068" w:rsidP="00C54068">
      <w:r>
        <w:separator/>
      </w:r>
    </w:p>
  </w:endnote>
  <w:endnote w:type="continuationSeparator" w:id="0">
    <w:p w:rsidR="00C54068" w:rsidRDefault="00C54068" w:rsidP="00C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68" w:rsidRDefault="00C54068" w:rsidP="00C54068">
      <w:r>
        <w:separator/>
      </w:r>
    </w:p>
  </w:footnote>
  <w:footnote w:type="continuationSeparator" w:id="0">
    <w:p w:rsidR="00C54068" w:rsidRDefault="00C54068" w:rsidP="00C5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20"/>
    <w:rsid w:val="00716C85"/>
    <w:rsid w:val="009826C0"/>
    <w:rsid w:val="009E1264"/>
    <w:rsid w:val="00BA677F"/>
    <w:rsid w:val="00C54068"/>
    <w:rsid w:val="00DA2CC8"/>
    <w:rsid w:val="00FA3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068"/>
    <w:pPr>
      <w:tabs>
        <w:tab w:val="center" w:pos="4252"/>
        <w:tab w:val="right" w:pos="8504"/>
      </w:tabs>
      <w:snapToGrid w:val="0"/>
    </w:pPr>
  </w:style>
  <w:style w:type="character" w:customStyle="1" w:styleId="a4">
    <w:name w:val="ヘッダー (文字)"/>
    <w:basedOn w:val="a0"/>
    <w:link w:val="a3"/>
    <w:uiPriority w:val="99"/>
    <w:rsid w:val="00C54068"/>
  </w:style>
  <w:style w:type="paragraph" w:styleId="a5">
    <w:name w:val="footer"/>
    <w:basedOn w:val="a"/>
    <w:link w:val="a6"/>
    <w:uiPriority w:val="99"/>
    <w:unhideWhenUsed/>
    <w:rsid w:val="00C54068"/>
    <w:pPr>
      <w:tabs>
        <w:tab w:val="center" w:pos="4252"/>
        <w:tab w:val="right" w:pos="8504"/>
      </w:tabs>
      <w:snapToGrid w:val="0"/>
    </w:pPr>
  </w:style>
  <w:style w:type="character" w:customStyle="1" w:styleId="a6">
    <w:name w:val="フッター (文字)"/>
    <w:basedOn w:val="a0"/>
    <w:link w:val="a5"/>
    <w:uiPriority w:val="99"/>
    <w:rsid w:val="00C54068"/>
  </w:style>
  <w:style w:type="paragraph" w:styleId="a7">
    <w:name w:val="Balloon Text"/>
    <w:basedOn w:val="a"/>
    <w:link w:val="a8"/>
    <w:uiPriority w:val="99"/>
    <w:semiHidden/>
    <w:unhideWhenUsed/>
    <w:rsid w:val="00C540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40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068"/>
    <w:pPr>
      <w:tabs>
        <w:tab w:val="center" w:pos="4252"/>
        <w:tab w:val="right" w:pos="8504"/>
      </w:tabs>
      <w:snapToGrid w:val="0"/>
    </w:pPr>
  </w:style>
  <w:style w:type="character" w:customStyle="1" w:styleId="a4">
    <w:name w:val="ヘッダー (文字)"/>
    <w:basedOn w:val="a0"/>
    <w:link w:val="a3"/>
    <w:uiPriority w:val="99"/>
    <w:rsid w:val="00C54068"/>
  </w:style>
  <w:style w:type="paragraph" w:styleId="a5">
    <w:name w:val="footer"/>
    <w:basedOn w:val="a"/>
    <w:link w:val="a6"/>
    <w:uiPriority w:val="99"/>
    <w:unhideWhenUsed/>
    <w:rsid w:val="00C54068"/>
    <w:pPr>
      <w:tabs>
        <w:tab w:val="center" w:pos="4252"/>
        <w:tab w:val="right" w:pos="8504"/>
      </w:tabs>
      <w:snapToGrid w:val="0"/>
    </w:pPr>
  </w:style>
  <w:style w:type="character" w:customStyle="1" w:styleId="a6">
    <w:name w:val="フッター (文字)"/>
    <w:basedOn w:val="a0"/>
    <w:link w:val="a5"/>
    <w:uiPriority w:val="99"/>
    <w:rsid w:val="00C54068"/>
  </w:style>
  <w:style w:type="paragraph" w:styleId="a7">
    <w:name w:val="Balloon Text"/>
    <w:basedOn w:val="a"/>
    <w:link w:val="a8"/>
    <w:uiPriority w:val="99"/>
    <w:semiHidden/>
    <w:unhideWhenUsed/>
    <w:rsid w:val="00C540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40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2020-01-14T10:08:00Z</cp:lastPrinted>
  <dcterms:created xsi:type="dcterms:W3CDTF">2020-01-08T11:08:00Z</dcterms:created>
  <dcterms:modified xsi:type="dcterms:W3CDTF">2020-01-14T23:10:00Z</dcterms:modified>
</cp:coreProperties>
</file>