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E6" w:rsidRDefault="006B279F" w:rsidP="00FC1DE6">
      <w:pPr>
        <w:ind w:firstLineChars="1500" w:firstLine="3150"/>
        <w:rPr>
          <w:rFonts w:hint="eastAsia"/>
        </w:rPr>
      </w:pPr>
      <w:r w:rsidRPr="006B279F">
        <w:t>内部通報規程</w:t>
      </w:r>
    </w:p>
    <w:p w:rsidR="00FC1DE6" w:rsidRDefault="00FC1DE6" w:rsidP="00FC1DE6">
      <w:pPr>
        <w:ind w:firstLineChars="1500" w:firstLine="3150"/>
        <w:rPr>
          <w:rFonts w:hint="eastAsia"/>
        </w:rPr>
      </w:pPr>
    </w:p>
    <w:p w:rsidR="00FC1DE6" w:rsidRDefault="00FC1DE6" w:rsidP="00FC1DE6">
      <w:pPr>
        <w:ind w:firstLineChars="1500" w:firstLine="3150"/>
        <w:rPr>
          <w:rFonts w:hint="eastAsia"/>
        </w:rPr>
      </w:pPr>
      <w:r>
        <w:rPr>
          <w:rFonts w:hint="eastAsia"/>
        </w:rPr>
        <w:t>特定非営利活動法人フリースクール木のねっこ</w:t>
      </w:r>
      <w:r w:rsidR="006B279F" w:rsidRPr="006B279F">
        <w:br/>
      </w:r>
      <w:r>
        <w:rPr>
          <w:rFonts w:hint="eastAsia"/>
        </w:rPr>
        <w:t>（目　　的）</w:t>
      </w:r>
    </w:p>
    <w:p w:rsidR="00FC1DE6" w:rsidRDefault="00FC1DE6" w:rsidP="00FC1DE6">
      <w:pPr>
        <w:rPr>
          <w:rFonts w:hint="eastAsia"/>
        </w:rPr>
      </w:pPr>
      <w:r>
        <w:rPr>
          <w:rFonts w:hint="eastAsia"/>
        </w:rPr>
        <w:t>第</w:t>
      </w:r>
      <w:r>
        <w:rPr>
          <w:rFonts w:hint="eastAsia"/>
        </w:rPr>
        <w:t xml:space="preserve"> </w:t>
      </w:r>
      <w:r>
        <w:rPr>
          <w:rFonts w:hint="eastAsia"/>
        </w:rPr>
        <w:t>１</w:t>
      </w:r>
      <w:r>
        <w:rPr>
          <w:rFonts w:hint="eastAsia"/>
        </w:rPr>
        <w:t xml:space="preserve"> </w:t>
      </w:r>
      <w:r>
        <w:rPr>
          <w:rFonts w:hint="eastAsia"/>
        </w:rPr>
        <w:t>条　本規程は、職員</w:t>
      </w:r>
      <w:r>
        <w:rPr>
          <w:rFonts w:hint="eastAsia"/>
        </w:rPr>
        <w:t>等から第３条に定める窓口に対しなされる法令違反行為、倫理上問題のある行為、規程違反等コンプライアンス上問題のある行為（その恐れのある行為を含む。以下「違反行為等」という。）に関する相談または内部通報の適正な処理のしくみを定</w:t>
      </w:r>
      <w:r>
        <w:rPr>
          <w:rFonts w:hint="eastAsia"/>
        </w:rPr>
        <w:t>めることにより、違反行為等の早期発見とその是正、解決を通じて当法人</w:t>
      </w:r>
      <w:r>
        <w:rPr>
          <w:rFonts w:hint="eastAsia"/>
        </w:rPr>
        <w:t>のコンプライアンス経営に資することを目的とする。</w:t>
      </w:r>
    </w:p>
    <w:p w:rsidR="00FC1DE6" w:rsidRDefault="00FC1DE6" w:rsidP="00FC1DE6">
      <w:pPr>
        <w:rPr>
          <w:rFonts w:hint="eastAsia"/>
        </w:rPr>
      </w:pPr>
    </w:p>
    <w:p w:rsidR="00FC1DE6" w:rsidRDefault="00FC1DE6" w:rsidP="00FC1DE6">
      <w:pPr>
        <w:rPr>
          <w:rFonts w:hint="eastAsia"/>
        </w:rPr>
      </w:pPr>
      <w:r>
        <w:rPr>
          <w:rFonts w:hint="eastAsia"/>
        </w:rPr>
        <w:t>（</w:t>
      </w:r>
      <w:r>
        <w:rPr>
          <w:rFonts w:hint="eastAsia"/>
        </w:rPr>
        <w:t>制度の利用者）</w:t>
      </w:r>
    </w:p>
    <w:p w:rsidR="00FC1DE6" w:rsidRDefault="00FC1DE6" w:rsidP="00FC1DE6">
      <w:pPr>
        <w:rPr>
          <w:rFonts w:hint="eastAsia"/>
        </w:rPr>
      </w:pPr>
      <w:r>
        <w:rPr>
          <w:rFonts w:hint="eastAsia"/>
        </w:rPr>
        <w:t>第</w:t>
      </w:r>
      <w:r>
        <w:rPr>
          <w:rFonts w:hint="eastAsia"/>
        </w:rPr>
        <w:t xml:space="preserve"> </w:t>
      </w:r>
      <w:r>
        <w:rPr>
          <w:rFonts w:hint="eastAsia"/>
        </w:rPr>
        <w:t>２</w:t>
      </w:r>
      <w:r>
        <w:rPr>
          <w:rFonts w:hint="eastAsia"/>
        </w:rPr>
        <w:t xml:space="preserve"> </w:t>
      </w:r>
      <w:r>
        <w:rPr>
          <w:rFonts w:hint="eastAsia"/>
        </w:rPr>
        <w:t>条　本規程に基づき前条の相談および内部通報を利用できる職員等とは、スタッフ、ボランティア</w:t>
      </w:r>
      <w:r>
        <w:rPr>
          <w:rFonts w:hint="eastAsia"/>
        </w:rPr>
        <w:t>とし、実際にこれを行う者を通報者と呼称する。</w:t>
      </w:r>
    </w:p>
    <w:p w:rsidR="00FC1DE6" w:rsidRDefault="00FC1DE6" w:rsidP="00FC1DE6">
      <w:pPr>
        <w:ind w:firstLineChars="1500" w:firstLine="3150"/>
        <w:rPr>
          <w:rFonts w:hint="eastAsia"/>
        </w:rPr>
      </w:pPr>
      <w:r>
        <w:t xml:space="preserve"> </w:t>
      </w:r>
    </w:p>
    <w:p w:rsidR="00FC1DE6" w:rsidRDefault="00FC1DE6" w:rsidP="00FC1DE6">
      <w:pPr>
        <w:rPr>
          <w:rFonts w:hint="eastAsia"/>
        </w:rPr>
      </w:pPr>
      <w:r>
        <w:rPr>
          <w:rFonts w:hint="eastAsia"/>
        </w:rPr>
        <w:t>（</w:t>
      </w:r>
      <w:r w:rsidR="006B279F" w:rsidRPr="006B279F">
        <w:t>ヘルプライン窓口</w:t>
      </w:r>
      <w:r w:rsidR="006B279F" w:rsidRPr="006B279F">
        <w:t xml:space="preserve"> </w:t>
      </w:r>
      <w:r>
        <w:rPr>
          <w:rFonts w:hint="eastAsia"/>
        </w:rPr>
        <w:t>）</w:t>
      </w:r>
    </w:p>
    <w:p w:rsidR="00FC1DE6" w:rsidRDefault="00FC1DE6" w:rsidP="00FC1DE6">
      <w:pPr>
        <w:rPr>
          <w:rFonts w:hint="eastAsia"/>
        </w:rPr>
      </w:pPr>
      <w:r>
        <w:rPr>
          <w:rFonts w:hint="eastAsia"/>
        </w:rPr>
        <w:t>第３条</w:t>
      </w:r>
      <w:r w:rsidR="006B279F" w:rsidRPr="006B279F">
        <w:br/>
        <w:t xml:space="preserve">JANPIA </w:t>
      </w:r>
      <w:r w:rsidR="006B279F" w:rsidRPr="006B279F">
        <w:t>のヘルプライン窓口の外部機関を利用する</w:t>
      </w:r>
      <w:r>
        <w:rPr>
          <w:rFonts w:hint="eastAsia"/>
        </w:rPr>
        <w:t>。</w:t>
      </w:r>
      <w:r>
        <w:br/>
      </w:r>
    </w:p>
    <w:p w:rsidR="00FC1DE6" w:rsidRDefault="00FC1DE6" w:rsidP="00FC1DE6">
      <w:pPr>
        <w:jc w:val="left"/>
        <w:rPr>
          <w:rFonts w:hint="eastAsia"/>
        </w:rPr>
      </w:pPr>
      <w:r>
        <w:rPr>
          <w:rFonts w:hint="eastAsia"/>
        </w:rPr>
        <w:t>（不利益処分等の禁止）</w:t>
      </w:r>
      <w:r>
        <w:rPr>
          <w:rFonts w:hint="eastAsia"/>
        </w:rPr>
        <w:t xml:space="preserve"> </w:t>
      </w:r>
    </w:p>
    <w:p w:rsidR="00FC1DE6" w:rsidRDefault="00FC1DE6" w:rsidP="00FC1DE6">
      <w:pPr>
        <w:jc w:val="left"/>
        <w:rPr>
          <w:rFonts w:hint="eastAsia"/>
        </w:rPr>
      </w:pPr>
      <w:r>
        <w:rPr>
          <w:rFonts w:hint="eastAsia"/>
        </w:rPr>
        <w:t>第４</w:t>
      </w:r>
      <w:r>
        <w:rPr>
          <w:rFonts w:hint="eastAsia"/>
        </w:rPr>
        <w:t>条</w:t>
      </w:r>
      <w:r>
        <w:rPr>
          <w:rFonts w:hint="eastAsia"/>
        </w:rPr>
        <w:t xml:space="preserve"> </w:t>
      </w:r>
      <w:r>
        <w:rPr>
          <w:rFonts w:hint="eastAsia"/>
        </w:rPr>
        <w:t>この法人の役職員は、通報者等が通報等を行ったこと、通報者に協力したこと又は通報等に基づく調査に積極的に関与したことを理由として、通報者等に対する懲罰、差別的処遇等の報復行為、人事考課におけるマイナス評価等、通報者等に対して不利益な処分又は措置を行ってはならない。</w:t>
      </w:r>
      <w:r>
        <w:rPr>
          <w:rFonts w:hint="eastAsia"/>
        </w:rPr>
        <w:t xml:space="preserve"> </w:t>
      </w:r>
    </w:p>
    <w:p w:rsidR="00274D25" w:rsidRDefault="006B279F" w:rsidP="00FC1DE6">
      <w:pPr>
        <w:ind w:firstLineChars="1000" w:firstLine="2100"/>
        <w:jc w:val="left"/>
        <w:rPr>
          <w:rFonts w:hint="eastAsia"/>
        </w:rPr>
      </w:pPr>
      <w:r w:rsidRPr="006B279F">
        <w:br/>
      </w:r>
      <w:r w:rsidRPr="006B279F">
        <w:t>消費者庁が策定する「公益通報者保護法を踏まえた内部通報</w:t>
      </w:r>
      <w:r w:rsidRPr="006B279F">
        <w:t xml:space="preserve"> </w:t>
      </w:r>
      <w:r w:rsidRPr="006B279F">
        <w:t>制度の整備・運用に関する民間事業者向けガイドライン」</w:t>
      </w:r>
      <w:r w:rsidRPr="006B279F">
        <w:t>(</w:t>
      </w:r>
      <w:r w:rsidRPr="006B279F">
        <w:t>平</w:t>
      </w:r>
      <w:r w:rsidRPr="006B279F">
        <w:t xml:space="preserve"> </w:t>
      </w:r>
      <w:r w:rsidRPr="006B279F">
        <w:t>成</w:t>
      </w:r>
      <w:r w:rsidRPr="006B279F">
        <w:t xml:space="preserve"> 28 </w:t>
      </w:r>
      <w:r w:rsidRPr="006B279F">
        <w:t>年</w:t>
      </w:r>
      <w:r w:rsidRPr="006B279F">
        <w:t xml:space="preserve"> 12 </w:t>
      </w:r>
      <w:r w:rsidRPr="006B279F">
        <w:t>月</w:t>
      </w:r>
      <w:r w:rsidRPr="006B279F">
        <w:t xml:space="preserve"> 9 </w:t>
      </w:r>
      <w:r w:rsidRPr="006B279F">
        <w:t>日</w:t>
      </w:r>
      <w:r w:rsidRPr="006B279F">
        <w:t>)</w:t>
      </w:r>
      <w:r w:rsidRPr="006B279F">
        <w:t>に沿って公益通報者保護規程を定める</w:t>
      </w:r>
      <w:r w:rsidR="00FC1DE6">
        <w:rPr>
          <w:rFonts w:hint="eastAsia"/>
        </w:rPr>
        <w:t>。</w:t>
      </w:r>
    </w:p>
    <w:p w:rsidR="00FC1DE6" w:rsidRDefault="00FC1DE6" w:rsidP="00FC1DE6">
      <w:pPr>
        <w:ind w:firstLineChars="1000" w:firstLine="2100"/>
        <w:jc w:val="left"/>
        <w:rPr>
          <w:rFonts w:hint="eastAsia"/>
        </w:rPr>
      </w:pPr>
    </w:p>
    <w:p w:rsidR="00FC1DE6" w:rsidRDefault="00FC1DE6" w:rsidP="00FC1DE6">
      <w:pPr>
        <w:ind w:firstLineChars="1000" w:firstLine="2100"/>
        <w:jc w:val="left"/>
      </w:pPr>
      <w:r>
        <w:rPr>
          <w:rFonts w:hint="eastAsia"/>
        </w:rPr>
        <w:t>令和２年１月７日制定施行</w:t>
      </w:r>
      <w:bookmarkStart w:id="0" w:name="_GoBack"/>
      <w:bookmarkEnd w:id="0"/>
    </w:p>
    <w:sectPr w:rsidR="00FC1D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9F"/>
    <w:rsid w:val="00274D25"/>
    <w:rsid w:val="006B279F"/>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2020-01-09T10:44:00Z</dcterms:created>
  <dcterms:modified xsi:type="dcterms:W3CDTF">2020-01-09T11:04:00Z</dcterms:modified>
</cp:coreProperties>
</file>